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F3327" w14:textId="29DF0DF3" w:rsidR="00A35D2D" w:rsidRPr="00FF75D8" w:rsidRDefault="00A35D2D" w:rsidP="00BD3CCF">
      <w:pPr>
        <w:spacing w:after="0"/>
        <w:rPr>
          <w:b/>
          <w:bCs/>
          <w:sz w:val="28"/>
          <w:szCs w:val="28"/>
        </w:rPr>
      </w:pPr>
      <w:r w:rsidRPr="00FF75D8">
        <w:rPr>
          <w:b/>
          <w:bCs/>
          <w:sz w:val="28"/>
          <w:szCs w:val="28"/>
        </w:rPr>
        <w:t>How to Close a Request</w:t>
      </w:r>
    </w:p>
    <w:p w14:paraId="65455D5E" w14:textId="74314147" w:rsidR="00A35D2D" w:rsidRDefault="00A35D2D" w:rsidP="00A35D2D">
      <w:pPr>
        <w:pStyle w:val="ListParagraph"/>
        <w:numPr>
          <w:ilvl w:val="0"/>
          <w:numId w:val="2"/>
        </w:numPr>
        <w:spacing w:after="0"/>
      </w:pPr>
      <w:r>
        <w:t xml:space="preserve">Click the </w:t>
      </w:r>
      <w:r w:rsidRPr="00FF75D8">
        <w:rPr>
          <w:b/>
          <w:bCs/>
        </w:rPr>
        <w:t>Select tool</w:t>
      </w:r>
      <w:r w:rsidR="00FF75D8">
        <w:rPr>
          <w:b/>
          <w:bCs/>
        </w:rPr>
        <w:t xml:space="preserve"> button</w:t>
      </w:r>
      <w:r>
        <w:t xml:space="preserve"> </w:t>
      </w:r>
      <w:r w:rsidR="00FF75D8">
        <w:rPr>
          <w:noProof/>
        </w:rPr>
        <w:drawing>
          <wp:inline distT="0" distB="0" distL="0" distR="0" wp14:anchorId="20A2281F" wp14:editId="5F73BAE9">
            <wp:extent cx="583751" cy="238539"/>
            <wp:effectExtent l="0" t="0" r="6985" b="9525"/>
            <wp:docPr id="1051793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78259" name=""/>
                    <pic:cNvPicPr/>
                  </pic:nvPicPr>
                  <pic:blipFill rotWithShape="1">
                    <a:blip r:embed="rId7"/>
                    <a:srcRect l="10274" t="17626" r="87099" b="8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18" cy="254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15D614" w14:textId="1AEDE8EE" w:rsidR="00A35D2D" w:rsidRDefault="00A35D2D" w:rsidP="00A35D2D">
      <w:pPr>
        <w:pStyle w:val="ListParagraph"/>
        <w:numPr>
          <w:ilvl w:val="0"/>
          <w:numId w:val="2"/>
        </w:numPr>
        <w:spacing w:after="0"/>
      </w:pPr>
      <w:r w:rsidRPr="00FF75D8">
        <w:rPr>
          <w:b/>
          <w:bCs/>
        </w:rPr>
        <w:t>Click on</w:t>
      </w:r>
      <w:r>
        <w:t xml:space="preserve"> or draw a rectangle around the desired </w:t>
      </w:r>
      <w:r w:rsidRPr="00FF75D8">
        <w:rPr>
          <w:b/>
          <w:bCs/>
        </w:rPr>
        <w:t>Open Issue</w:t>
      </w:r>
      <w:r>
        <w:t>.</w:t>
      </w:r>
    </w:p>
    <w:p w14:paraId="0DD8DF44" w14:textId="565807D5" w:rsidR="00A35D2D" w:rsidRDefault="00A35D2D" w:rsidP="00A35D2D">
      <w:pPr>
        <w:pStyle w:val="ListParagraph"/>
        <w:numPr>
          <w:ilvl w:val="0"/>
          <w:numId w:val="2"/>
        </w:numPr>
        <w:spacing w:after="0"/>
      </w:pPr>
      <w:r w:rsidRPr="00FF75D8">
        <w:rPr>
          <w:b/>
          <w:bCs/>
        </w:rPr>
        <w:t>Click the Attributes</w:t>
      </w:r>
      <w:r>
        <w:t xml:space="preserve"> </w:t>
      </w:r>
      <w:r w:rsidRPr="00FF75D8">
        <w:rPr>
          <w:b/>
          <w:bCs/>
        </w:rPr>
        <w:t>button</w:t>
      </w:r>
      <w:r>
        <w:t xml:space="preserve"> </w:t>
      </w:r>
      <w:r w:rsidR="00FF75D8">
        <w:rPr>
          <w:noProof/>
        </w:rPr>
        <w:drawing>
          <wp:inline distT="0" distB="0" distL="0" distR="0" wp14:anchorId="0A31473B" wp14:editId="22CDFE8F">
            <wp:extent cx="257908" cy="214451"/>
            <wp:effectExtent l="0" t="0" r="8890" b="0"/>
            <wp:docPr id="19564730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78259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09" cy="223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to open the Attribute Window Editor.  Fields greyed out are not editable where fields that are white need to be updated.  The last 2 fields (Resolved </w:t>
      </w:r>
      <w:proofErr w:type="gramStart"/>
      <w:r>
        <w:t>On</w:t>
      </w:r>
      <w:proofErr w:type="gramEnd"/>
      <w:r>
        <w:t xml:space="preserve"> and Completed By) are automatically calculated upon closure.</w:t>
      </w:r>
    </w:p>
    <w:p w14:paraId="65CBB222" w14:textId="6753DCE3" w:rsidR="00A35D2D" w:rsidRDefault="00EB31A1" w:rsidP="00A35D2D">
      <w:pPr>
        <w:pStyle w:val="ListParagraph"/>
        <w:numPr>
          <w:ilvl w:val="0"/>
          <w:numId w:val="2"/>
        </w:numPr>
        <w:spacing w:after="0"/>
      </w:pPr>
      <w:r w:rsidRPr="00EB31A1">
        <w:rPr>
          <w:b/>
          <w:bCs/>
        </w:rPr>
        <w:t>Click Save</w:t>
      </w:r>
      <w:r>
        <w:t xml:space="preserve"> to Save the edits (or Cancel should you not want to save the edits)</w:t>
      </w:r>
      <w:r w:rsidR="00A35D2D">
        <w:t>.</w:t>
      </w:r>
    </w:p>
    <w:p w14:paraId="0B375A37" w14:textId="77777777" w:rsidR="00A35D2D" w:rsidRDefault="00A35D2D" w:rsidP="00A35D2D">
      <w:pPr>
        <w:spacing w:after="0"/>
      </w:pPr>
    </w:p>
    <w:p w14:paraId="0F0D670A" w14:textId="3AF00ED2" w:rsidR="00A35D2D" w:rsidRPr="00FF75D8" w:rsidRDefault="00A35D2D" w:rsidP="00A35D2D">
      <w:pPr>
        <w:spacing w:after="0"/>
        <w:rPr>
          <w:b/>
          <w:bCs/>
          <w:sz w:val="28"/>
          <w:szCs w:val="28"/>
        </w:rPr>
      </w:pPr>
      <w:r w:rsidRPr="00FF75D8">
        <w:rPr>
          <w:b/>
          <w:bCs/>
          <w:sz w:val="28"/>
          <w:szCs w:val="28"/>
        </w:rPr>
        <w:t xml:space="preserve">How to Re-Open a Recently Closed Request </w:t>
      </w:r>
    </w:p>
    <w:p w14:paraId="3050CED8" w14:textId="2776D854" w:rsidR="00A35D2D" w:rsidRDefault="00A35D2D" w:rsidP="00A35D2D">
      <w:pPr>
        <w:pStyle w:val="ListParagraph"/>
        <w:numPr>
          <w:ilvl w:val="0"/>
          <w:numId w:val="3"/>
        </w:numPr>
        <w:spacing w:after="0"/>
      </w:pPr>
      <w:r>
        <w:t xml:space="preserve">Click on the </w:t>
      </w:r>
      <w:r w:rsidRPr="00FF75D8">
        <w:rPr>
          <w:b/>
          <w:bCs/>
        </w:rPr>
        <w:t>Layers button</w:t>
      </w:r>
      <w:r>
        <w:t xml:space="preserve"> on the left side of the screen to expand the layer list.  There are two layers Open and Closed.  Ensure the Closed Layer is visible.</w:t>
      </w:r>
    </w:p>
    <w:p w14:paraId="028BDF6F" w14:textId="158906DD" w:rsidR="00A35D2D" w:rsidRDefault="00A35D2D" w:rsidP="00A35D2D">
      <w:pPr>
        <w:pStyle w:val="ListParagraph"/>
        <w:numPr>
          <w:ilvl w:val="0"/>
          <w:numId w:val="3"/>
        </w:numPr>
        <w:spacing w:after="0"/>
      </w:pPr>
      <w:r>
        <w:t xml:space="preserve">Click the </w:t>
      </w:r>
      <w:r w:rsidRPr="00FF75D8">
        <w:rPr>
          <w:b/>
          <w:bCs/>
        </w:rPr>
        <w:t xml:space="preserve">Select tool </w:t>
      </w:r>
      <w:r w:rsidR="00FF75D8" w:rsidRPr="00FF75D8">
        <w:rPr>
          <w:b/>
          <w:bCs/>
        </w:rPr>
        <w:t>button</w:t>
      </w:r>
      <w:r w:rsidR="009F4183">
        <w:rPr>
          <w:noProof/>
        </w:rPr>
        <w:drawing>
          <wp:inline distT="0" distB="0" distL="0" distR="0" wp14:anchorId="695542D6" wp14:editId="06F1FDC9">
            <wp:extent cx="583751" cy="238539"/>
            <wp:effectExtent l="0" t="0" r="6985" b="9525"/>
            <wp:docPr id="1001528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78259" name=""/>
                    <pic:cNvPicPr/>
                  </pic:nvPicPr>
                  <pic:blipFill rotWithShape="1">
                    <a:blip r:embed="rId7"/>
                    <a:srcRect l="10274" t="17626" r="87099" b="8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18" cy="254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75175" w14:textId="2F49A443" w:rsidR="00A35D2D" w:rsidRDefault="00A35D2D" w:rsidP="00A35D2D">
      <w:pPr>
        <w:pStyle w:val="ListParagraph"/>
        <w:numPr>
          <w:ilvl w:val="0"/>
          <w:numId w:val="3"/>
        </w:numPr>
        <w:spacing w:after="0"/>
      </w:pPr>
      <w:r w:rsidRPr="00FF75D8">
        <w:rPr>
          <w:b/>
          <w:bCs/>
        </w:rPr>
        <w:t>Click on</w:t>
      </w:r>
      <w:r>
        <w:t xml:space="preserve"> or draw a rectangle around the desired </w:t>
      </w:r>
      <w:r w:rsidRPr="00FF75D8">
        <w:rPr>
          <w:b/>
          <w:bCs/>
        </w:rPr>
        <w:t>Closed Issue</w:t>
      </w:r>
      <w:r>
        <w:t>.</w:t>
      </w:r>
    </w:p>
    <w:p w14:paraId="72CCCED1" w14:textId="74B46D9E" w:rsidR="00A35D2D" w:rsidRDefault="00A35D2D" w:rsidP="00A35D2D">
      <w:pPr>
        <w:pStyle w:val="ListParagraph"/>
        <w:numPr>
          <w:ilvl w:val="0"/>
          <w:numId w:val="3"/>
        </w:numPr>
        <w:spacing w:after="0"/>
      </w:pPr>
      <w:r w:rsidRPr="00FF75D8">
        <w:rPr>
          <w:b/>
          <w:bCs/>
        </w:rPr>
        <w:t>Click the Attributes button</w:t>
      </w:r>
      <w:r>
        <w:t xml:space="preserve"> </w:t>
      </w:r>
      <w:r w:rsidR="009F4183">
        <w:rPr>
          <w:noProof/>
        </w:rPr>
        <w:drawing>
          <wp:inline distT="0" distB="0" distL="0" distR="0" wp14:anchorId="48DE4447" wp14:editId="11EE37A1">
            <wp:extent cx="257908" cy="214451"/>
            <wp:effectExtent l="0" t="0" r="8890" b="0"/>
            <wp:docPr id="769998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78259" name=""/>
                    <pic:cNvPicPr/>
                  </pic:nvPicPr>
                  <pic:blipFill rotWithShape="1">
                    <a:blip r:embed="rId7"/>
                    <a:srcRect l="16884" t="17699" r="82042" b="80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09" cy="223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to open the Attribute Window Editor.  Change the Status from Completed/Canceled to Open and add any additional information in the Internal Notes area.  The last 2 fields (Resolved </w:t>
      </w:r>
      <w:proofErr w:type="gramStart"/>
      <w:r>
        <w:t>On</w:t>
      </w:r>
      <w:proofErr w:type="gramEnd"/>
      <w:r>
        <w:t xml:space="preserve"> and Completed By) are automatically calculated upon closure.</w:t>
      </w:r>
    </w:p>
    <w:p w14:paraId="36272C8D" w14:textId="0618A2CD" w:rsidR="00A35D2D" w:rsidRDefault="00EB31A1" w:rsidP="00A35D2D">
      <w:pPr>
        <w:pStyle w:val="ListParagraph"/>
        <w:numPr>
          <w:ilvl w:val="0"/>
          <w:numId w:val="3"/>
        </w:numPr>
        <w:spacing w:after="0"/>
      </w:pPr>
      <w:r w:rsidRPr="00EB31A1">
        <w:rPr>
          <w:b/>
          <w:bCs/>
        </w:rPr>
        <w:t>Click Save</w:t>
      </w:r>
      <w:r>
        <w:t xml:space="preserve"> to Save the edits (or Cancel should you not want to save the edits)</w:t>
      </w:r>
      <w:r w:rsidR="00A35D2D">
        <w:t>.</w:t>
      </w:r>
    </w:p>
    <w:p w14:paraId="02B539D1" w14:textId="77777777" w:rsidR="00A35D2D" w:rsidRDefault="00A35D2D" w:rsidP="00A35D2D">
      <w:pPr>
        <w:spacing w:after="0"/>
      </w:pPr>
    </w:p>
    <w:sectPr w:rsidR="00A35D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54ACB" w14:textId="77777777" w:rsidR="00027FF8" w:rsidRDefault="00027FF8" w:rsidP="0010080B">
      <w:pPr>
        <w:spacing w:after="0" w:line="240" w:lineRule="auto"/>
      </w:pPr>
      <w:r>
        <w:separator/>
      </w:r>
    </w:p>
  </w:endnote>
  <w:endnote w:type="continuationSeparator" w:id="0">
    <w:p w14:paraId="6CC5EE5E" w14:textId="77777777" w:rsidR="00027FF8" w:rsidRDefault="00027FF8" w:rsidP="00100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BFC37" w14:textId="77777777" w:rsidR="00027FF8" w:rsidRDefault="00027FF8" w:rsidP="0010080B">
      <w:pPr>
        <w:spacing w:after="0" w:line="240" w:lineRule="auto"/>
      </w:pPr>
      <w:r>
        <w:separator/>
      </w:r>
    </w:p>
  </w:footnote>
  <w:footnote w:type="continuationSeparator" w:id="0">
    <w:p w14:paraId="5FD4A211" w14:textId="77777777" w:rsidR="00027FF8" w:rsidRDefault="00027FF8" w:rsidP="001008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46230"/>
    <w:multiLevelType w:val="hybridMultilevel"/>
    <w:tmpl w:val="59D6FC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D41A7"/>
    <w:multiLevelType w:val="hybridMultilevel"/>
    <w:tmpl w:val="5D1EA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C78EE"/>
    <w:multiLevelType w:val="hybridMultilevel"/>
    <w:tmpl w:val="5D1EA3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355014">
    <w:abstractNumId w:val="0"/>
  </w:num>
  <w:num w:numId="2" w16cid:durableId="748229673">
    <w:abstractNumId w:val="1"/>
  </w:num>
  <w:num w:numId="3" w16cid:durableId="184902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6CE"/>
    <w:rsid w:val="00027FF8"/>
    <w:rsid w:val="000F0886"/>
    <w:rsid w:val="0010080B"/>
    <w:rsid w:val="00115169"/>
    <w:rsid w:val="001F049E"/>
    <w:rsid w:val="0040203C"/>
    <w:rsid w:val="005C56CE"/>
    <w:rsid w:val="00665C9A"/>
    <w:rsid w:val="006D58C7"/>
    <w:rsid w:val="00790508"/>
    <w:rsid w:val="0093690D"/>
    <w:rsid w:val="00974FA2"/>
    <w:rsid w:val="009C2FCD"/>
    <w:rsid w:val="009F4183"/>
    <w:rsid w:val="009F6C2B"/>
    <w:rsid w:val="00A35D2D"/>
    <w:rsid w:val="00B224B5"/>
    <w:rsid w:val="00BC2290"/>
    <w:rsid w:val="00BD3CCF"/>
    <w:rsid w:val="00EB31A1"/>
    <w:rsid w:val="00F07D2C"/>
    <w:rsid w:val="00F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30020"/>
  <w15:chartTrackingRefBased/>
  <w15:docId w15:val="{9A89BD37-A261-4CA7-940C-62F9B960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6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6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6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6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6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6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6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6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6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6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6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5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5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6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56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56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6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6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56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008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80B"/>
  </w:style>
  <w:style w:type="paragraph" w:styleId="Footer">
    <w:name w:val="footer"/>
    <w:basedOn w:val="Normal"/>
    <w:link w:val="FooterChar"/>
    <w:uiPriority w:val="99"/>
    <w:unhideWhenUsed/>
    <w:rsid w:val="001008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Sambol</dc:creator>
  <cp:keywords/>
  <dc:description/>
  <cp:lastModifiedBy>Chris Sambol</cp:lastModifiedBy>
  <cp:revision>6</cp:revision>
  <dcterms:created xsi:type="dcterms:W3CDTF">2026-01-08T20:30:00Z</dcterms:created>
  <dcterms:modified xsi:type="dcterms:W3CDTF">2026-01-23T18:30:00Z</dcterms:modified>
</cp:coreProperties>
</file>